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A0" w:rsidRPr="003F0303" w:rsidRDefault="00642AA0" w:rsidP="00642AA0">
      <w:pPr>
        <w:tabs>
          <w:tab w:val="num" w:pos="540"/>
        </w:tabs>
        <w:spacing w:after="0" w:line="360" w:lineRule="auto"/>
        <w:jc w:val="both"/>
        <w:rPr>
          <w:rFonts w:cs="Times New Roman"/>
          <w:color w:val="FF0000"/>
          <w:sz w:val="28"/>
          <w:szCs w:val="28"/>
          <w:u w:val="single"/>
          <w:rtl/>
        </w:rPr>
      </w:pPr>
      <w:r w:rsidRPr="003F0303">
        <w:rPr>
          <w:rFonts w:cs="Times New Roman" w:hint="cs"/>
          <w:color w:val="FF0000"/>
          <w:sz w:val="28"/>
          <w:szCs w:val="28"/>
          <w:u w:val="single"/>
          <w:rtl/>
        </w:rPr>
        <w:t>أنظمة وتعاليم الإقامة بالسكن الجامعي  :ـ</w:t>
      </w:r>
    </w:p>
    <w:p w:rsidR="00642AA0" w:rsidRDefault="00642AA0" w:rsidP="00642AA0">
      <w:pPr>
        <w:tabs>
          <w:tab w:val="num" w:pos="540"/>
        </w:tabs>
        <w:spacing w:after="0" w:line="360" w:lineRule="auto"/>
        <w:ind w:left="360"/>
        <w:jc w:val="both"/>
        <w:rPr>
          <w:rFonts w:cs="Times New Roman"/>
          <w:sz w:val="28"/>
          <w:szCs w:val="28"/>
          <w:u w:val="single"/>
          <w:rtl/>
        </w:rPr>
      </w:pPr>
    </w:p>
    <w:p w:rsidR="00642AA0" w:rsidRPr="003F0303" w:rsidRDefault="00642AA0" w:rsidP="003F0303">
      <w:pPr>
        <w:tabs>
          <w:tab w:val="num" w:pos="540"/>
        </w:tabs>
        <w:spacing w:after="0" w:line="360" w:lineRule="auto"/>
        <w:ind w:left="360"/>
        <w:jc w:val="both"/>
        <w:rPr>
          <w:rFonts w:cs="Times New Roman" w:hint="cs"/>
          <w:sz w:val="24"/>
          <w:szCs w:val="24"/>
          <w:u w:val="single"/>
          <w:rtl/>
        </w:rPr>
      </w:pPr>
      <w:r w:rsidRPr="00BC580D">
        <w:rPr>
          <w:rFonts w:cs="Arabic Transparent" w:hint="cs"/>
          <w:sz w:val="28"/>
          <w:szCs w:val="28"/>
          <w:rtl/>
        </w:rPr>
        <w:t xml:space="preserve">يرجى من الطالبة </w:t>
      </w:r>
      <w:proofErr w:type="spellStart"/>
      <w:r w:rsidRPr="00BC580D">
        <w:rPr>
          <w:rFonts w:cs="Arabic Transparent" w:hint="cs"/>
          <w:sz w:val="28"/>
          <w:szCs w:val="28"/>
          <w:rtl/>
        </w:rPr>
        <w:t>الإطلا</w:t>
      </w:r>
      <w:bookmarkStart w:id="0" w:name="_GoBack"/>
      <w:bookmarkEnd w:id="0"/>
      <w:r w:rsidRPr="00BC580D">
        <w:rPr>
          <w:rFonts w:cs="Arabic Transparent" w:hint="cs"/>
          <w:sz w:val="28"/>
          <w:szCs w:val="28"/>
          <w:rtl/>
        </w:rPr>
        <w:t>ع</w:t>
      </w:r>
      <w:proofErr w:type="spellEnd"/>
      <w:r w:rsidRPr="00BC580D">
        <w:rPr>
          <w:rFonts w:cs="Arabic Transparent" w:hint="cs"/>
          <w:sz w:val="28"/>
          <w:szCs w:val="28"/>
          <w:rtl/>
        </w:rPr>
        <w:t xml:space="preserve"> على البنود التالية واستيعابها والالتزام بها </w:t>
      </w:r>
      <w:r>
        <w:rPr>
          <w:rFonts w:cs="Arabic Transparent" w:hint="cs"/>
          <w:sz w:val="28"/>
          <w:szCs w:val="28"/>
          <w:rtl/>
        </w:rPr>
        <w:t xml:space="preserve">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يتم اطلاع الطالبة على تعليمات الإقامة في السكن و توقيعها على ذلك وتكون مسئولة عن تنفيذها منذ التحاقها بالسكن  .</w:t>
      </w:r>
      <w:r w:rsidRPr="00BC580D">
        <w:rPr>
          <w:rFonts w:cs="Arabic Transparent" w:hint="cs"/>
          <w:sz w:val="28"/>
          <w:szCs w:val="28"/>
          <w:u w:val="single"/>
          <w:rtl/>
        </w:rPr>
        <w:t xml:space="preserve">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الالتزام بالدخول إلى السكن في وقت مبكر عند عودة الطالبة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يتم خروج الطالبة مع الوكيل المخول لها من قبل ولي الأمر أو ولي الأمر كذلك أثناء العودة إلى السكن أما مع الوكيل أو ولي الأمر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في حالة تعرض الطالبة لمجلس تأديب فأنها تمنع من الخروج والمشاركة في </w:t>
      </w:r>
      <w:proofErr w:type="spellStart"/>
      <w:r w:rsidRPr="00BC580D">
        <w:rPr>
          <w:rFonts w:cs="Arabic Transparent" w:hint="cs"/>
          <w:sz w:val="28"/>
          <w:szCs w:val="28"/>
          <w:rtl/>
        </w:rPr>
        <w:t>آي</w:t>
      </w:r>
      <w:proofErr w:type="spellEnd"/>
      <w:r w:rsidRPr="00BC580D">
        <w:rPr>
          <w:rFonts w:cs="Arabic Transparent" w:hint="cs"/>
          <w:sz w:val="28"/>
          <w:szCs w:val="28"/>
          <w:rtl/>
        </w:rPr>
        <w:t xml:space="preserve"> نشاط خارج السكن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عند فصل الطالبة فصل مؤقت بسبب تنفيذ عقوبة من مجلس التأديب </w:t>
      </w:r>
      <w:proofErr w:type="spellStart"/>
      <w:r w:rsidRPr="00BC580D">
        <w:rPr>
          <w:rFonts w:cs="Arabic Transparent" w:hint="cs"/>
          <w:sz w:val="28"/>
          <w:szCs w:val="28"/>
          <w:rtl/>
        </w:rPr>
        <w:t>فأنة</w:t>
      </w:r>
      <w:proofErr w:type="spellEnd"/>
      <w:r w:rsidRPr="00BC580D">
        <w:rPr>
          <w:rFonts w:cs="Arabic Transparent" w:hint="cs"/>
          <w:sz w:val="28"/>
          <w:szCs w:val="28"/>
          <w:rtl/>
        </w:rPr>
        <w:t xml:space="preserve"> يسقط حقها بال</w:t>
      </w:r>
      <w:r>
        <w:rPr>
          <w:rFonts w:cs="Arabic Transparent" w:hint="cs"/>
          <w:sz w:val="28"/>
          <w:szCs w:val="28"/>
          <w:rtl/>
        </w:rPr>
        <w:t>ا</w:t>
      </w:r>
      <w:r w:rsidRPr="00BC580D">
        <w:rPr>
          <w:rFonts w:cs="Arabic Transparent" w:hint="cs"/>
          <w:sz w:val="28"/>
          <w:szCs w:val="28"/>
          <w:rtl/>
        </w:rPr>
        <w:t>لتحاق بالسكن الداخلي لطالبات مرة أخري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يسمح </w:t>
      </w:r>
      <w:r>
        <w:rPr>
          <w:rFonts w:cs="Arabic Transparent" w:hint="cs"/>
          <w:sz w:val="28"/>
          <w:szCs w:val="28"/>
          <w:rtl/>
        </w:rPr>
        <w:t>ل</w:t>
      </w:r>
      <w:r w:rsidRPr="00BC580D">
        <w:rPr>
          <w:rFonts w:cs="Arabic Transparent" w:hint="cs"/>
          <w:sz w:val="28"/>
          <w:szCs w:val="28"/>
          <w:rtl/>
        </w:rPr>
        <w:t xml:space="preserve">لطالبة الخروج لزيارة أهلها بنهاية دوام جدولها, ويحق لإدارة السكن السماح </w:t>
      </w:r>
      <w:r>
        <w:rPr>
          <w:rFonts w:cs="Arabic Transparent" w:hint="cs"/>
          <w:sz w:val="28"/>
          <w:szCs w:val="28"/>
          <w:rtl/>
        </w:rPr>
        <w:t>ل</w:t>
      </w:r>
      <w:r w:rsidRPr="00BC580D">
        <w:rPr>
          <w:rFonts w:cs="Arabic Transparent" w:hint="cs"/>
          <w:sz w:val="28"/>
          <w:szCs w:val="28"/>
          <w:rtl/>
        </w:rPr>
        <w:t xml:space="preserve">لطالبة بالخروج في غير هذا اليوم في بعض الحالات الطارئة والخاصة </w:t>
      </w:r>
      <w:r>
        <w:rPr>
          <w:rFonts w:cs="Arabic Transparent" w:hint="cs"/>
          <w:sz w:val="28"/>
          <w:szCs w:val="28"/>
          <w:rtl/>
        </w:rPr>
        <w:t xml:space="preserve">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قبول التعليمات الصادرة عن المسئولات عن إدارة السكن والعمل به</w:t>
      </w:r>
      <w:r w:rsidRPr="00BC580D">
        <w:rPr>
          <w:rFonts w:cs="Arabic Transparent" w:hint="eastAsia"/>
          <w:sz w:val="28"/>
          <w:szCs w:val="28"/>
          <w:rtl/>
        </w:rPr>
        <w:t>ا</w:t>
      </w:r>
      <w:r w:rsidRPr="00BC580D">
        <w:rPr>
          <w:rFonts w:cs="Arabic Transparent" w:hint="cs"/>
          <w:sz w:val="28"/>
          <w:szCs w:val="28"/>
          <w:rtl/>
        </w:rPr>
        <w:t xml:space="preserve"> والتعامل الحسن معهن واحترامهن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الالتزام بالحجاب الشرعي بتغطية الوجه والهدوء في الحافلات وعدم رفع الصوت .   </w:t>
      </w:r>
      <w:r w:rsidRPr="00BC580D">
        <w:rPr>
          <w:rFonts w:cs="Arabic Transparent" w:hint="cs"/>
          <w:sz w:val="28"/>
          <w:szCs w:val="28"/>
          <w:u w:val="single"/>
          <w:rtl/>
        </w:rPr>
        <w:t xml:space="preserve">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المحافظة على الهدوء داخل السكن وعدم إحداث أي نوع من الإزعاج سواء من المذياع أو المسجلات وغيرة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المحافظة على نظافة السكن بشكل عام ونظافة الغرف بشكل خاص و الملحقات التابعة </w:t>
      </w:r>
      <w:r>
        <w:rPr>
          <w:rFonts w:cs="Arabic Transparent" w:hint="cs"/>
          <w:sz w:val="28"/>
          <w:szCs w:val="28"/>
          <w:rtl/>
        </w:rPr>
        <w:t>ل</w:t>
      </w:r>
      <w:r w:rsidRPr="00BC580D">
        <w:rPr>
          <w:rFonts w:cs="Arabic Transparent" w:hint="cs"/>
          <w:sz w:val="28"/>
          <w:szCs w:val="28"/>
          <w:rtl/>
        </w:rPr>
        <w:t xml:space="preserve">لسكن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تتسلم الطالبة العهد الشخصية الخاصة بها وتتعهد بالمحافظة عليها طوال فترة إقامتها في السكن و ارجاعها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 يتم توزيع الطالبات على الغرف وفقا للنظام الذي تضعه إدارة السكن ولا يحق للطالبة أن تنتقل من غرفتها إلى غرفة أخرى ولا تخرج الأثاث من الغرفة إلا بعد موافقة مديرة السكن أو المساعدة  . ولإدارة السكن الحق في نقلها إذا اقتنعت بالمبررات الت</w:t>
      </w:r>
      <w:r w:rsidRPr="00BC580D">
        <w:rPr>
          <w:rFonts w:cs="Arabic Transparent" w:hint="eastAsia"/>
          <w:sz w:val="28"/>
          <w:szCs w:val="28"/>
          <w:rtl/>
        </w:rPr>
        <w:t>ي</w:t>
      </w:r>
      <w:r w:rsidRPr="00BC580D">
        <w:rPr>
          <w:rFonts w:cs="Arabic Transparent" w:hint="cs"/>
          <w:sz w:val="28"/>
          <w:szCs w:val="28"/>
          <w:rtl/>
        </w:rPr>
        <w:t xml:space="preserve"> تبديها الطالبة , أو عندما ترى ضرورة نقلها من غرفتها إذا دعت الحاجة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عدم الأخذ بالتعليمات الصادرة من الطالبات حيث يجب عليها مراجعة المشرفة المناوبة للاستفسار منها عن مدى صحة تلك المعلومات منعا م</w:t>
      </w:r>
      <w:r w:rsidRPr="00BC580D">
        <w:rPr>
          <w:rFonts w:cs="Arabic Transparent" w:hint="eastAsia"/>
          <w:sz w:val="28"/>
          <w:szCs w:val="28"/>
          <w:rtl/>
        </w:rPr>
        <w:t>ن</w:t>
      </w:r>
      <w:r w:rsidRPr="00BC580D">
        <w:rPr>
          <w:rFonts w:cs="Arabic Transparent" w:hint="cs"/>
          <w:sz w:val="28"/>
          <w:szCs w:val="28"/>
          <w:rtl/>
        </w:rPr>
        <w:t xml:space="preserve"> الوقوع في الخطاء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التزام الطالبة المبيت في غرفتها وف</w:t>
      </w:r>
      <w:r w:rsidRPr="00BC580D">
        <w:rPr>
          <w:rFonts w:cs="Arabic Transparent" w:hint="eastAsia"/>
          <w:sz w:val="28"/>
          <w:szCs w:val="28"/>
          <w:rtl/>
        </w:rPr>
        <w:t>ي</w:t>
      </w:r>
      <w:r w:rsidRPr="00BC580D">
        <w:rPr>
          <w:rFonts w:cs="Arabic Transparent" w:hint="cs"/>
          <w:sz w:val="28"/>
          <w:szCs w:val="28"/>
          <w:rtl/>
        </w:rPr>
        <w:t xml:space="preserve"> حالة رغبتها في المبيت بغرف</w:t>
      </w:r>
      <w:r w:rsidRPr="00BC580D">
        <w:rPr>
          <w:rFonts w:cs="Arabic Transparent" w:hint="eastAsia"/>
          <w:sz w:val="28"/>
          <w:szCs w:val="28"/>
          <w:rtl/>
        </w:rPr>
        <w:t>ة</w:t>
      </w:r>
      <w:r w:rsidRPr="00BC580D">
        <w:rPr>
          <w:rFonts w:cs="Arabic Transparent" w:hint="cs"/>
          <w:sz w:val="28"/>
          <w:szCs w:val="28"/>
          <w:rtl/>
        </w:rPr>
        <w:t xml:space="preserve"> أخرى يجب عليها مراجعة المشرفة المناوبة وأخذ موافقة منها بعد إبداء الأسباب لذلك وللمشرفة الحق في القبول أو الرفض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يحق للمشرفة دخول غرفة الطالبة وتفتيشها أثناء عدم تواجدها به</w:t>
      </w:r>
      <w:r w:rsidRPr="00BC580D">
        <w:rPr>
          <w:rFonts w:cs="Arabic Transparent" w:hint="eastAsia"/>
          <w:sz w:val="28"/>
          <w:szCs w:val="28"/>
          <w:rtl/>
        </w:rPr>
        <w:t>ا</w:t>
      </w:r>
      <w:r w:rsidRPr="00BC580D">
        <w:rPr>
          <w:rFonts w:cs="Arabic Transparent" w:hint="cs"/>
          <w:sz w:val="28"/>
          <w:szCs w:val="28"/>
          <w:rtl/>
        </w:rPr>
        <w:t xml:space="preserve"> لأمور تتعلق بالإشراف فقط  . </w:t>
      </w:r>
    </w:p>
    <w:p w:rsidR="00642AA0" w:rsidRPr="00DD1D13"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في حالة انقطاع الطالبة عن السكن لفترة أسبوعين دون عذر مقبول وتقديم طلب خطي مسبق لمديرة السكن </w:t>
      </w:r>
      <w:r>
        <w:rPr>
          <w:rFonts w:cs="Arabic Transparent" w:hint="cs"/>
          <w:sz w:val="28"/>
          <w:szCs w:val="28"/>
          <w:rtl/>
        </w:rPr>
        <w:t>أو المساعدة يسقط حقها في السكن و</w:t>
      </w:r>
      <w:r w:rsidRPr="00BC580D">
        <w:rPr>
          <w:rFonts w:cs="Arabic Transparent" w:hint="cs"/>
          <w:sz w:val="28"/>
          <w:szCs w:val="28"/>
          <w:rtl/>
        </w:rPr>
        <w:t xml:space="preserve">ستتم مصادرة </w:t>
      </w:r>
      <w:r w:rsidRPr="00BC580D">
        <w:rPr>
          <w:rFonts w:cs="Arabic Transparent" w:hint="cs"/>
          <w:sz w:val="28"/>
          <w:szCs w:val="28"/>
          <w:rtl/>
        </w:rPr>
        <w:lastRenderedPageBreak/>
        <w:t>حاجاتها الشخصية وإدارة السكن غير مسئولة</w:t>
      </w:r>
      <w:r>
        <w:rPr>
          <w:rFonts w:cs="Arabic Transparent" w:hint="cs"/>
          <w:sz w:val="28"/>
          <w:szCs w:val="28"/>
          <w:rtl/>
        </w:rPr>
        <w:t xml:space="preserve"> عنها ،</w:t>
      </w:r>
      <w:r w:rsidRPr="00DD1D13">
        <w:rPr>
          <w:rFonts w:cs="Arabic Transparent" w:hint="cs"/>
          <w:sz w:val="28"/>
          <w:szCs w:val="28"/>
          <w:rtl/>
        </w:rPr>
        <w:t xml:space="preserve"> أما إذا كان العذر مقبول, فيسمح للطالبة بتجديد العذر لمدة أسبوعين فقط مع  تقديم ما يثبت ذلك خطيا </w:t>
      </w:r>
      <w:r>
        <w:rPr>
          <w:rFonts w:cs="Arabic Transparent" w:hint="cs"/>
          <w:sz w:val="28"/>
          <w:szCs w:val="28"/>
          <w:rtl/>
        </w:rPr>
        <w:t xml:space="preserve"> </w:t>
      </w:r>
      <w:r w:rsidRPr="00DD1D13">
        <w:rPr>
          <w:rFonts w:cs="Arabic Transparent" w:hint="cs"/>
          <w:sz w:val="28"/>
          <w:szCs w:val="28"/>
          <w:rtl/>
        </w:rPr>
        <w:t>وعليها الالتزام بالسكن بعد انتهاء المهلة (شهر) وإلا سيسق</w:t>
      </w:r>
      <w:r w:rsidRPr="00DD1D13">
        <w:rPr>
          <w:rFonts w:cs="Arabic Transparent" w:hint="eastAsia"/>
          <w:sz w:val="28"/>
          <w:szCs w:val="28"/>
          <w:rtl/>
        </w:rPr>
        <w:t>ط</w:t>
      </w:r>
      <w:r w:rsidRPr="00DD1D13">
        <w:rPr>
          <w:rFonts w:cs="Arabic Transparent" w:hint="cs"/>
          <w:sz w:val="28"/>
          <w:szCs w:val="28"/>
          <w:rtl/>
        </w:rPr>
        <w:t xml:space="preserve"> حقها بالسكن  .</w:t>
      </w:r>
    </w:p>
    <w:p w:rsidR="00642AA0" w:rsidRPr="00DD1D13"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إذا لوحظ الانقطاع المتكرر للطال</w:t>
      </w:r>
      <w:r>
        <w:rPr>
          <w:rFonts w:cs="Arabic Transparent" w:hint="cs"/>
          <w:sz w:val="28"/>
          <w:szCs w:val="28"/>
          <w:rtl/>
        </w:rPr>
        <w:t>بة عن السكن يسقط حقها في السكن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يمنع استخدام آلات التصوير في السكن وكذلك الجولات الم</w:t>
      </w:r>
      <w:r>
        <w:rPr>
          <w:rFonts w:cs="Arabic Transparent" w:hint="cs"/>
          <w:sz w:val="28"/>
          <w:szCs w:val="28"/>
          <w:rtl/>
        </w:rPr>
        <w:t>زودة  بكاميرا</w:t>
      </w:r>
      <w:r w:rsidRPr="00BC580D">
        <w:rPr>
          <w:rFonts w:cs="Arabic Transparent" w:hint="cs"/>
          <w:sz w:val="28"/>
          <w:szCs w:val="28"/>
          <w:rtl/>
        </w:rPr>
        <w:t xml:space="preserve">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تمنع الطالبة من الاحتفاظ في غرفتها بفيدي</w:t>
      </w:r>
      <w:r w:rsidRPr="00BC580D">
        <w:rPr>
          <w:rFonts w:cs="Arabic Transparent" w:hint="eastAsia"/>
          <w:sz w:val="28"/>
          <w:szCs w:val="28"/>
          <w:rtl/>
        </w:rPr>
        <w:t>و</w:t>
      </w:r>
      <w:r w:rsidRPr="00BC580D">
        <w:rPr>
          <w:rFonts w:cs="Arabic Transparent" w:hint="cs"/>
          <w:sz w:val="28"/>
          <w:szCs w:val="28"/>
          <w:rtl/>
        </w:rPr>
        <w:t xml:space="preserve"> أو سخان كهربائي او مدفئة وللإدارة الحق في سحب هذه الأجهزة من غرفة الطالبة ومصادرتها وعد</w:t>
      </w:r>
      <w:r w:rsidRPr="00BC580D">
        <w:rPr>
          <w:rFonts w:cs="Arabic Transparent" w:hint="eastAsia"/>
          <w:sz w:val="28"/>
          <w:szCs w:val="28"/>
          <w:rtl/>
        </w:rPr>
        <w:t>م</w:t>
      </w:r>
      <w:r w:rsidRPr="00BC580D">
        <w:rPr>
          <w:rFonts w:cs="Arabic Transparent" w:hint="cs"/>
          <w:sz w:val="28"/>
          <w:szCs w:val="28"/>
          <w:rtl/>
        </w:rPr>
        <w:t xml:space="preserve"> تسليمها لها إلا عند مغادرتها لسكن في نهاية الفصل الدراسي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لا يجوز لطالبة الطهي مطلقاَ داخل الغرفة وعمل توصيلات كهربائية فيها غيرا لتوصيلات الموجودة أصلا في الغرفة , والإدارة غير مسئولة عن ما تسببه هذه التوصيلات من أضرار بالممتلكات أو الأنفس وتتحمل الطالبة تكاليف جميع الأضرار الناشئة عن ذلك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لا يحق للطالبة أخذ أواني الوجبات الغذائية المقدمة من مطعم السكن خارج صالة الطعام ويستثنى من ذلك الطالبة المريضة بموافقة مشرفة السكن بعد معرفة الحالة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لا يتم إصدار الصحف الحائطية والملصقات والشعارات وعقد الندوات والحفلات الخاصة إلا بأذن مسبق من وكيلة عمادة شئون الطالبات ويمنع تعليق الصور في </w:t>
      </w:r>
      <w:proofErr w:type="spellStart"/>
      <w:r w:rsidRPr="00BC580D">
        <w:rPr>
          <w:rFonts w:cs="Arabic Transparent" w:hint="cs"/>
          <w:sz w:val="28"/>
          <w:szCs w:val="28"/>
          <w:rtl/>
        </w:rPr>
        <w:t>آي</w:t>
      </w:r>
      <w:proofErr w:type="spellEnd"/>
      <w:r w:rsidRPr="00BC580D">
        <w:rPr>
          <w:rFonts w:cs="Arabic Transparent" w:hint="cs"/>
          <w:sz w:val="28"/>
          <w:szCs w:val="28"/>
          <w:rtl/>
        </w:rPr>
        <w:t xml:space="preserve"> مكان  .</w:t>
      </w:r>
    </w:p>
    <w:p w:rsidR="00642AA0" w:rsidRPr="00982A13" w:rsidRDefault="00642AA0" w:rsidP="00642AA0">
      <w:pPr>
        <w:numPr>
          <w:ilvl w:val="0"/>
          <w:numId w:val="1"/>
        </w:numPr>
        <w:spacing w:after="0" w:line="240" w:lineRule="auto"/>
        <w:jc w:val="lowKashida"/>
        <w:rPr>
          <w:rFonts w:cs="Arabic Transparent"/>
          <w:sz w:val="28"/>
          <w:szCs w:val="28"/>
        </w:rPr>
      </w:pPr>
      <w:r w:rsidRPr="00982A13">
        <w:rPr>
          <w:rFonts w:cs="Arabic Transparent" w:hint="cs"/>
          <w:sz w:val="28"/>
          <w:szCs w:val="28"/>
          <w:rtl/>
        </w:rPr>
        <w:t>عدم الاتصال</w:t>
      </w:r>
      <w:r>
        <w:rPr>
          <w:rFonts w:cs="Arabic Transparent" w:hint="cs"/>
          <w:sz w:val="28"/>
          <w:szCs w:val="28"/>
          <w:rtl/>
        </w:rPr>
        <w:t xml:space="preserve"> بالحارس</w:t>
      </w:r>
      <w:r w:rsidRPr="00982A13">
        <w:rPr>
          <w:rFonts w:cs="Arabic Transparent" w:hint="cs"/>
          <w:sz w:val="28"/>
          <w:szCs w:val="28"/>
          <w:rtl/>
        </w:rPr>
        <w:t xml:space="preserve"> </w:t>
      </w:r>
      <w:r>
        <w:rPr>
          <w:rFonts w:cs="Arabic Transparent" w:hint="cs"/>
          <w:sz w:val="28"/>
          <w:szCs w:val="28"/>
          <w:rtl/>
        </w:rPr>
        <w:t>مباشرة من قبل الطالبة و</w:t>
      </w:r>
      <w:r w:rsidRPr="00982A13">
        <w:rPr>
          <w:rFonts w:cs="Arabic Transparent" w:hint="cs"/>
          <w:sz w:val="28"/>
          <w:szCs w:val="28"/>
          <w:rtl/>
        </w:rPr>
        <w:t xml:space="preserve">يتم </w:t>
      </w:r>
      <w:r>
        <w:rPr>
          <w:rFonts w:cs="Arabic Transparent" w:hint="cs"/>
          <w:sz w:val="28"/>
          <w:szCs w:val="28"/>
          <w:rtl/>
        </w:rPr>
        <w:t xml:space="preserve">ذلك </w:t>
      </w:r>
      <w:r w:rsidRPr="00982A13">
        <w:rPr>
          <w:rFonts w:cs="Arabic Transparent" w:hint="cs"/>
          <w:sz w:val="28"/>
          <w:szCs w:val="28"/>
          <w:rtl/>
        </w:rPr>
        <w:t xml:space="preserve">عن طريق المشرفة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يمنع منعاً باتاً التجول بالسكن في أوقات تواجد عمال الصيانة</w:t>
      </w:r>
      <w:r>
        <w:rPr>
          <w:rFonts w:cs="Arabic Transparent" w:hint="cs"/>
          <w:sz w:val="28"/>
          <w:szCs w:val="28"/>
          <w:rtl/>
        </w:rPr>
        <w:t>.</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التزام الطالبة بتبليغ من ترغب بزيارتها بموعد الزيارة التي تقررها إدارة السكن كما تلتزم باستقبال الزائرة بالمكان المخصص لذلك وينبغي لطالبة تبليغ الزائرة بضرورة التقيد باللباس المحتشم والوقت المحدد وعدم إحضار الأجهزة </w:t>
      </w:r>
      <w:r>
        <w:rPr>
          <w:rFonts w:cs="Arabic Transparent" w:hint="cs"/>
          <w:sz w:val="28"/>
          <w:szCs w:val="28"/>
          <w:rtl/>
        </w:rPr>
        <w:t>المزودة بكاميرا</w:t>
      </w:r>
      <w:r w:rsidRPr="00BC580D">
        <w:rPr>
          <w:rFonts w:cs="Arabic Transparent" w:hint="cs"/>
          <w:sz w:val="28"/>
          <w:szCs w:val="28"/>
          <w:rtl/>
        </w:rPr>
        <w:t xml:space="preserve"> من جوال وغيره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ضرورة توفير البطاقات الثلاث لدى الطالبة ( الوكيل , السكنية ، الجامعية ) بشكل دائم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في حالة ضياع أي من البطاقات الثلاث , على الطالبة إبلاغ إدارة السكن ومسئولة الأمن بقسم الطالبات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على الطالبة الالتزام بدفع مبلغ التأمين المقرر وقدرة خمسمائة ريال ويعاد لطالبة عند إخلاء طرفها بعد خصم مبلغ التعويض عن </w:t>
      </w:r>
      <w:proofErr w:type="spellStart"/>
      <w:r w:rsidRPr="00BC580D">
        <w:rPr>
          <w:rFonts w:cs="Arabic Transparent" w:hint="cs"/>
          <w:sz w:val="28"/>
          <w:szCs w:val="28"/>
          <w:rtl/>
        </w:rPr>
        <w:t>التلفيات</w:t>
      </w:r>
      <w:proofErr w:type="spellEnd"/>
      <w:r w:rsidRPr="00BC580D">
        <w:rPr>
          <w:rFonts w:cs="Arabic Transparent" w:hint="cs"/>
          <w:sz w:val="28"/>
          <w:szCs w:val="28"/>
          <w:rtl/>
        </w:rPr>
        <w:t xml:space="preserve"> أن وجد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في حالة استدعاء العمادة لطالبة عليها الالتزام بالموعد المحدد أو التفاهم مع إدارة السكن على الموعد وإلا سيتم استدعائها من أماكن تواجدها سواء من قاعة المحاضرة أو الحافلة أو المدرسة أو المركز الذي تتدرب به أو غيرة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لا يسمح لطالبة التنقل من السكن إلى الجامعة أو العكس إلا بواسطة حافلات الجامعة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الالتزام بتسليم واستلام بطاقات السكن من المشرفة عند الخروج من السكن والعودة إلى السكن مباشرة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تنتهي إقامة الطالبة من السكن عندما تخلي طرفها من السكن أو بعد انتهائها من الدراس</w:t>
      </w:r>
      <w:r w:rsidRPr="00BC580D">
        <w:rPr>
          <w:rFonts w:cs="Arabic Transparent" w:hint="eastAsia"/>
          <w:sz w:val="28"/>
          <w:szCs w:val="28"/>
          <w:rtl/>
        </w:rPr>
        <w:t>ة</w:t>
      </w:r>
      <w:r w:rsidRPr="00BC580D">
        <w:rPr>
          <w:rFonts w:cs="Arabic Transparent" w:hint="cs"/>
          <w:sz w:val="28"/>
          <w:szCs w:val="28"/>
          <w:rtl/>
        </w:rPr>
        <w:t xml:space="preserve"> أثناء الفصل الدراسي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lastRenderedPageBreak/>
        <w:t>عند انتهاء إقامة الطالبة من السكن تسلم عهدتها ومحتويات غرفتها كاملة وسليمة للمشرفة المناوبة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  يسمح للوكيل فقط بنقل الطالبة من السكن إلى المحطة وبالعكس , على ألا تزيد الفترة الزمنية بعد وصول القطار عن نصف ساعة ، وعلى الطالبة تسليم عقب التذكرة لمديرة السكن أو مساعدتها في الحالات الطارئة بعد موافقة إدارة السكن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يسمح للطالبة بإقامة الحفلات بصالة الأنشطة بعد أخذ الموافقة من إدارة السكن ودفع تأمين قدرة ( مائة ريال) يعاد للطالبة بعد انتهاء الحفلة والتقيد بالشروط المحددة لدى إدارة السكن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على الطالبات تحديث البيانات الخاصة بهن والموجودة بطلب الالتحا</w:t>
      </w:r>
      <w:r w:rsidRPr="00BC580D">
        <w:rPr>
          <w:rFonts w:cs="Arabic Transparent" w:hint="eastAsia"/>
          <w:sz w:val="28"/>
          <w:szCs w:val="28"/>
          <w:rtl/>
        </w:rPr>
        <w:t>ق</w:t>
      </w:r>
      <w:r w:rsidRPr="00BC580D">
        <w:rPr>
          <w:rFonts w:cs="Arabic Transparent" w:hint="cs"/>
          <w:sz w:val="28"/>
          <w:szCs w:val="28"/>
          <w:rtl/>
        </w:rPr>
        <w:t xml:space="preserve"> بالسكن في حالة تغيرها كرقم الهاتف و اسم ولي الأمر ,الوكيل ,الحالة الاجتماعية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يحق للمشرفة تفتيش الأغراض الشخصية للطالبات عند عودتهن للسكن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على الطالبة الاحتفاظ بكتيب أنظمة وتعاليم الإسكان وإعادته لإدارة الإسكا</w:t>
      </w:r>
      <w:r w:rsidRPr="00BC580D">
        <w:rPr>
          <w:rFonts w:cs="Arabic Transparent" w:hint="eastAsia"/>
          <w:sz w:val="28"/>
          <w:szCs w:val="28"/>
          <w:rtl/>
        </w:rPr>
        <w:t>ن</w:t>
      </w:r>
      <w:r w:rsidRPr="00BC580D">
        <w:rPr>
          <w:rFonts w:cs="Arabic Transparent" w:hint="cs"/>
          <w:sz w:val="28"/>
          <w:szCs w:val="28"/>
          <w:rtl/>
        </w:rPr>
        <w:t xml:space="preserve"> بعد إخلاء طرفها من السكن للاستفادة منه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في حالة رفض الطالبة كتابة التعهد أو الإنذار بسبب مخالفة , فإن النموذج سيتم توقيعه من قبل إدارة السكن مع ذكر جملة ( رفضت الطالبة التوقيع )  .</w:t>
      </w:r>
    </w:p>
    <w:p w:rsidR="00642AA0" w:rsidRPr="00BC580D"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يسمح للطالبة بإدخال جهاز الحاسب الآلي للسكن في حالة الحاجة له   مع حق الإدارة </w:t>
      </w:r>
      <w:proofErr w:type="spellStart"/>
      <w:r w:rsidRPr="00BC580D">
        <w:rPr>
          <w:rFonts w:cs="Arabic Transparent" w:hint="cs"/>
          <w:sz w:val="28"/>
          <w:szCs w:val="28"/>
          <w:rtl/>
        </w:rPr>
        <w:t>بالإطلاع</w:t>
      </w:r>
      <w:proofErr w:type="spellEnd"/>
      <w:r w:rsidRPr="00BC580D">
        <w:rPr>
          <w:rFonts w:cs="Arabic Transparent" w:hint="cs"/>
          <w:sz w:val="28"/>
          <w:szCs w:val="28"/>
          <w:rtl/>
        </w:rPr>
        <w:t xml:space="preserve"> على محتويات الجهاز في أي وقت  . </w:t>
      </w:r>
    </w:p>
    <w:p w:rsidR="00642AA0" w:rsidRPr="00C049D2" w:rsidRDefault="00642AA0" w:rsidP="00642AA0">
      <w:pPr>
        <w:numPr>
          <w:ilvl w:val="0"/>
          <w:numId w:val="1"/>
        </w:numPr>
        <w:spacing w:after="0" w:line="240" w:lineRule="auto"/>
        <w:jc w:val="lowKashida"/>
        <w:rPr>
          <w:rFonts w:cs="Arabic Transparent"/>
          <w:sz w:val="28"/>
          <w:szCs w:val="28"/>
        </w:rPr>
      </w:pPr>
      <w:r w:rsidRPr="00BC580D">
        <w:rPr>
          <w:rFonts w:cs="Arabic Transparent" w:hint="cs"/>
          <w:sz w:val="28"/>
          <w:szCs w:val="28"/>
          <w:rtl/>
        </w:rPr>
        <w:t xml:space="preserve">الالتزام </w:t>
      </w:r>
      <w:proofErr w:type="spellStart"/>
      <w:r w:rsidRPr="00BC580D">
        <w:rPr>
          <w:rFonts w:cs="Arabic Transparent" w:hint="cs"/>
          <w:sz w:val="28"/>
          <w:szCs w:val="28"/>
          <w:rtl/>
        </w:rPr>
        <w:t>بآي</w:t>
      </w:r>
      <w:proofErr w:type="spellEnd"/>
      <w:r w:rsidRPr="00BC580D">
        <w:rPr>
          <w:rFonts w:cs="Arabic Transparent" w:hint="cs"/>
          <w:sz w:val="28"/>
          <w:szCs w:val="28"/>
          <w:rtl/>
        </w:rPr>
        <w:t xml:space="preserve"> أنظمة أو تعليمات أخرى تضاف لاحقاً  .</w:t>
      </w:r>
    </w:p>
    <w:p w:rsidR="00642AA0" w:rsidRDefault="00642AA0" w:rsidP="00642AA0">
      <w:pPr>
        <w:numPr>
          <w:ilvl w:val="0"/>
          <w:numId w:val="1"/>
        </w:numPr>
        <w:spacing w:after="0" w:line="240" w:lineRule="auto"/>
        <w:jc w:val="lowKashida"/>
        <w:rPr>
          <w:rFonts w:cs="Arabic Transparent"/>
          <w:sz w:val="28"/>
          <w:szCs w:val="28"/>
        </w:rPr>
      </w:pPr>
      <w:r w:rsidRPr="00BC580D">
        <w:rPr>
          <w:rFonts w:ascii="Arial" w:hAnsi="Arial" w:cs="Arial" w:hint="cs"/>
          <w:color w:val="323232"/>
          <w:sz w:val="30"/>
          <w:szCs w:val="30"/>
          <w:rtl/>
        </w:rPr>
        <w:t xml:space="preserve">في حالة </w:t>
      </w:r>
      <w:r w:rsidRPr="00BC580D">
        <w:rPr>
          <w:rFonts w:ascii="Arial" w:hAnsi="Arial" w:cs="Arial"/>
          <w:color w:val="323232"/>
          <w:sz w:val="30"/>
          <w:szCs w:val="30"/>
          <w:rtl/>
        </w:rPr>
        <w:t xml:space="preserve">مخالفة الطالبة للأنظمة والقوانين </w:t>
      </w:r>
      <w:r w:rsidRPr="00BC580D">
        <w:rPr>
          <w:rFonts w:ascii="Arial" w:hAnsi="Arial" w:cs="Arial" w:hint="cs"/>
          <w:color w:val="323232"/>
          <w:sz w:val="30"/>
          <w:szCs w:val="30"/>
          <w:rtl/>
        </w:rPr>
        <w:t>المنصوص عليها</w:t>
      </w:r>
      <w:r w:rsidRPr="00BC580D">
        <w:rPr>
          <w:rFonts w:ascii="Arial" w:hAnsi="Arial" w:cs="Arial"/>
          <w:color w:val="323232"/>
          <w:sz w:val="30"/>
          <w:szCs w:val="30"/>
          <w:rtl/>
        </w:rPr>
        <w:t xml:space="preserve"> في سكن</w:t>
      </w:r>
      <w:r w:rsidRPr="00BC580D">
        <w:rPr>
          <w:rFonts w:ascii="Arial" w:hAnsi="Arial" w:cs="Arial"/>
          <w:color w:val="323232"/>
          <w:sz w:val="30"/>
          <w:szCs w:val="30"/>
        </w:rPr>
        <w:t xml:space="preserve"> </w:t>
      </w:r>
      <w:r w:rsidRPr="00BC580D">
        <w:rPr>
          <w:rFonts w:ascii="Arial" w:hAnsi="Arial" w:cs="Arial"/>
          <w:color w:val="323232"/>
          <w:sz w:val="30"/>
          <w:szCs w:val="30"/>
          <w:rtl/>
        </w:rPr>
        <w:t>الطالبات</w:t>
      </w:r>
      <w:r w:rsidRPr="00BC580D">
        <w:rPr>
          <w:rFonts w:ascii="Arial" w:hAnsi="Arial" w:cs="Arial" w:hint="cs"/>
          <w:color w:val="323232"/>
          <w:sz w:val="30"/>
          <w:szCs w:val="30"/>
          <w:rtl/>
        </w:rPr>
        <w:t xml:space="preserve"> سوف تعرض نفسها للعقوب</w:t>
      </w:r>
      <w:r>
        <w:rPr>
          <w:rFonts w:ascii="Arial" w:hAnsi="Arial" w:cs="Arial" w:hint="cs"/>
          <w:color w:val="323232"/>
          <w:sz w:val="30"/>
          <w:szCs w:val="30"/>
          <w:rtl/>
        </w:rPr>
        <w:t>ات التالية :</w:t>
      </w:r>
    </w:p>
    <w:p w:rsidR="00642AA0" w:rsidRDefault="00642AA0" w:rsidP="00642AA0">
      <w:pPr>
        <w:spacing w:after="0" w:line="240" w:lineRule="auto"/>
        <w:ind w:left="1260"/>
        <w:jc w:val="lowKashida"/>
        <w:rPr>
          <w:rFonts w:cs="Arabic Transparent"/>
          <w:sz w:val="28"/>
          <w:szCs w:val="28"/>
          <w:rtl/>
        </w:rPr>
      </w:pPr>
    </w:p>
    <w:p w:rsidR="00642AA0" w:rsidRPr="00BC580D" w:rsidRDefault="00642AA0" w:rsidP="00642AA0">
      <w:pPr>
        <w:jc w:val="center"/>
        <w:rPr>
          <w:rFonts w:cs="Arabic Transparent"/>
          <w:sz w:val="28"/>
          <w:szCs w:val="28"/>
          <w:rtl/>
        </w:rPr>
      </w:pPr>
      <w:r w:rsidRPr="00BC580D">
        <w:rPr>
          <w:rFonts w:cs="Arabic Transparent" w:hint="cs"/>
          <w:sz w:val="28"/>
          <w:szCs w:val="28"/>
          <w:rtl/>
        </w:rPr>
        <w:t>1  ـ   ِكتابة تعهد أو إنذار</w:t>
      </w:r>
      <w:r>
        <w:rPr>
          <w:rFonts w:cs="Arabic Transparent" w:hint="cs"/>
          <w:sz w:val="28"/>
          <w:szCs w:val="28"/>
          <w:rtl/>
        </w:rPr>
        <w:t xml:space="preserve"> .</w:t>
      </w:r>
    </w:p>
    <w:p w:rsidR="00642AA0" w:rsidRPr="00BC580D" w:rsidRDefault="00642AA0" w:rsidP="00642AA0">
      <w:pPr>
        <w:jc w:val="center"/>
        <w:rPr>
          <w:rFonts w:cs="Arabic Transparent"/>
          <w:sz w:val="28"/>
          <w:szCs w:val="28"/>
          <w:rtl/>
        </w:rPr>
      </w:pPr>
      <w:r>
        <w:rPr>
          <w:rFonts w:cs="Arabic Transparent" w:hint="cs"/>
          <w:sz w:val="28"/>
          <w:szCs w:val="28"/>
          <w:rtl/>
        </w:rPr>
        <w:t xml:space="preserve">      2</w:t>
      </w:r>
      <w:r w:rsidRPr="00BC580D">
        <w:rPr>
          <w:rFonts w:cs="Arabic Transparent" w:hint="cs"/>
          <w:sz w:val="28"/>
          <w:szCs w:val="28"/>
          <w:rtl/>
        </w:rPr>
        <w:t xml:space="preserve">  ـ  تحويلها إلى لجنة التأديب</w:t>
      </w:r>
      <w:r>
        <w:rPr>
          <w:rFonts w:cs="Arabic Transparent" w:hint="cs"/>
          <w:sz w:val="28"/>
          <w:szCs w:val="28"/>
          <w:rtl/>
        </w:rPr>
        <w:t xml:space="preserve"> .</w:t>
      </w:r>
    </w:p>
    <w:p w:rsidR="00642AA0" w:rsidRPr="00BC580D" w:rsidRDefault="00642AA0" w:rsidP="00642AA0">
      <w:pPr>
        <w:jc w:val="center"/>
        <w:rPr>
          <w:rFonts w:cs="Arabic Transparent"/>
          <w:sz w:val="28"/>
          <w:szCs w:val="28"/>
          <w:rtl/>
        </w:rPr>
      </w:pPr>
      <w:r w:rsidRPr="00BC580D">
        <w:rPr>
          <w:rFonts w:cs="Arabic Transparent" w:hint="cs"/>
          <w:sz w:val="28"/>
          <w:szCs w:val="28"/>
          <w:rtl/>
        </w:rPr>
        <w:t>3  ـ  الاتصال بولي الأمر</w:t>
      </w:r>
      <w:r>
        <w:rPr>
          <w:rFonts w:cs="Arabic Transparent" w:hint="cs"/>
          <w:sz w:val="28"/>
          <w:szCs w:val="28"/>
          <w:rtl/>
        </w:rPr>
        <w:t xml:space="preserve"> .</w:t>
      </w:r>
    </w:p>
    <w:p w:rsidR="00642AA0" w:rsidRDefault="00642AA0" w:rsidP="00642AA0">
      <w:pPr>
        <w:spacing w:after="0" w:line="240" w:lineRule="auto"/>
        <w:ind w:left="1260"/>
        <w:jc w:val="lowKashida"/>
        <w:rPr>
          <w:rFonts w:cs="Arabic Transparent"/>
          <w:sz w:val="28"/>
          <w:szCs w:val="28"/>
          <w:rtl/>
        </w:rPr>
      </w:pPr>
      <w:r w:rsidRPr="00BC580D">
        <w:rPr>
          <w:rFonts w:cs="Arabic Transparent" w:hint="cs"/>
          <w:sz w:val="28"/>
          <w:szCs w:val="28"/>
          <w:rtl/>
        </w:rPr>
        <w:t xml:space="preserve">                       4  ـ  أي إجراء آخر مناسب </w:t>
      </w:r>
      <w:r>
        <w:rPr>
          <w:rFonts w:cs="Arabic Transparent" w:hint="cs"/>
          <w:sz w:val="28"/>
          <w:szCs w:val="28"/>
          <w:rtl/>
        </w:rPr>
        <w:t>.</w:t>
      </w:r>
      <w:r w:rsidRPr="00BC580D">
        <w:rPr>
          <w:rFonts w:cs="Arabic Transparent" w:hint="cs"/>
          <w:sz w:val="28"/>
          <w:szCs w:val="28"/>
          <w:rtl/>
        </w:rPr>
        <w:t xml:space="preserve"> </w:t>
      </w:r>
    </w:p>
    <w:p w:rsidR="00642AA0" w:rsidRDefault="00642AA0" w:rsidP="00642AA0">
      <w:pPr>
        <w:spacing w:after="0" w:line="240" w:lineRule="auto"/>
        <w:ind w:left="1260"/>
        <w:jc w:val="lowKashida"/>
        <w:rPr>
          <w:rFonts w:cs="Arabic Transparent"/>
          <w:sz w:val="28"/>
          <w:szCs w:val="28"/>
          <w:rtl/>
        </w:rPr>
      </w:pPr>
    </w:p>
    <w:p w:rsidR="00642AA0" w:rsidRDefault="00642AA0" w:rsidP="00642AA0">
      <w:pPr>
        <w:spacing w:after="0" w:line="240" w:lineRule="auto"/>
        <w:rPr>
          <w:rFonts w:cs="Arabic Transparent"/>
          <w:sz w:val="28"/>
          <w:szCs w:val="28"/>
          <w:rtl/>
        </w:rPr>
      </w:pPr>
      <w:r>
        <w:rPr>
          <w:rFonts w:cs="Arabic Transparent" w:hint="cs"/>
          <w:sz w:val="28"/>
          <w:szCs w:val="28"/>
          <w:rtl/>
        </w:rPr>
        <w:t>9</w:t>
      </w:r>
      <w:r w:rsidRPr="00381D7F">
        <w:rPr>
          <w:rFonts w:cs="Arabic Transparent" w:hint="cs"/>
          <w:sz w:val="28"/>
          <w:szCs w:val="28"/>
          <w:u w:val="single"/>
          <w:rtl/>
        </w:rPr>
        <w:t>- على الطالبة التقيد بالمواعيد المحددة لكل من</w:t>
      </w:r>
      <w:r>
        <w:rPr>
          <w:rFonts w:cs="Arabic Transparent" w:hint="cs"/>
          <w:sz w:val="28"/>
          <w:szCs w:val="28"/>
          <w:rtl/>
        </w:rPr>
        <w:t xml:space="preserve"> :</w:t>
      </w:r>
    </w:p>
    <w:p w:rsidR="00642AA0" w:rsidRDefault="00642AA0" w:rsidP="00642AA0">
      <w:pPr>
        <w:pStyle w:val="a3"/>
        <w:numPr>
          <w:ilvl w:val="0"/>
          <w:numId w:val="2"/>
        </w:numPr>
        <w:spacing w:after="0" w:line="240" w:lineRule="auto"/>
        <w:jc w:val="center"/>
        <w:rPr>
          <w:rFonts w:cs="Arabic Transparent"/>
          <w:sz w:val="28"/>
          <w:szCs w:val="28"/>
        </w:rPr>
      </w:pPr>
      <w:r>
        <w:rPr>
          <w:rFonts w:cs="Arabic Transparent" w:hint="cs"/>
          <w:sz w:val="28"/>
          <w:szCs w:val="28"/>
          <w:rtl/>
        </w:rPr>
        <w:t>خدمات طلبات الصيانة .</w:t>
      </w:r>
    </w:p>
    <w:p w:rsidR="00642AA0" w:rsidRDefault="00642AA0" w:rsidP="00642AA0">
      <w:pPr>
        <w:pStyle w:val="a3"/>
        <w:numPr>
          <w:ilvl w:val="0"/>
          <w:numId w:val="2"/>
        </w:numPr>
        <w:spacing w:after="0" w:line="240" w:lineRule="auto"/>
        <w:jc w:val="center"/>
        <w:rPr>
          <w:rFonts w:cs="Arabic Transparent"/>
          <w:sz w:val="28"/>
          <w:szCs w:val="28"/>
        </w:rPr>
      </w:pPr>
      <w:r>
        <w:rPr>
          <w:rFonts w:cs="Arabic Transparent" w:hint="cs"/>
          <w:sz w:val="28"/>
          <w:szCs w:val="28"/>
          <w:rtl/>
        </w:rPr>
        <w:t>مواعيد تسجيل الوجبات .</w:t>
      </w:r>
    </w:p>
    <w:p w:rsidR="00642AA0" w:rsidRPr="00381D7F" w:rsidRDefault="00642AA0" w:rsidP="00642AA0">
      <w:pPr>
        <w:spacing w:after="0" w:line="240" w:lineRule="auto"/>
        <w:ind w:left="1260"/>
        <w:jc w:val="center"/>
        <w:rPr>
          <w:rFonts w:cs="Arabic Transparent"/>
          <w:sz w:val="28"/>
          <w:szCs w:val="28"/>
        </w:rPr>
      </w:pPr>
      <w:r>
        <w:rPr>
          <w:rFonts w:cs="Arabic Transparent" w:hint="cs"/>
          <w:sz w:val="28"/>
          <w:szCs w:val="28"/>
          <w:rtl/>
        </w:rPr>
        <w:t xml:space="preserve">           </w:t>
      </w:r>
      <w:r w:rsidRPr="00381D7F">
        <w:rPr>
          <w:rFonts w:cs="Arabic Transparent" w:hint="cs"/>
          <w:sz w:val="28"/>
          <w:szCs w:val="28"/>
          <w:rtl/>
        </w:rPr>
        <w:t xml:space="preserve">    </w:t>
      </w:r>
      <w:r>
        <w:rPr>
          <w:rFonts w:cs="Arabic Transparent" w:hint="cs"/>
          <w:sz w:val="28"/>
          <w:szCs w:val="28"/>
          <w:rtl/>
        </w:rPr>
        <w:t>3-</w:t>
      </w:r>
      <w:r w:rsidRPr="00381D7F">
        <w:rPr>
          <w:rFonts w:cs="Arabic Transparent" w:hint="cs"/>
          <w:sz w:val="28"/>
          <w:szCs w:val="28"/>
          <w:rtl/>
        </w:rPr>
        <w:t xml:space="preserve">  التقيد بمواعيد الخروج والعودة للسكن .</w:t>
      </w:r>
    </w:p>
    <w:p w:rsidR="00642AA0" w:rsidRPr="00BC580D" w:rsidRDefault="00642AA0" w:rsidP="00642AA0">
      <w:pPr>
        <w:spacing w:after="0" w:line="240" w:lineRule="auto"/>
        <w:ind w:left="1260"/>
        <w:jc w:val="lowKashida"/>
        <w:rPr>
          <w:rFonts w:cs="Arabic Transparent"/>
          <w:sz w:val="28"/>
          <w:szCs w:val="28"/>
        </w:rPr>
      </w:pPr>
      <w:r w:rsidRPr="00BC580D">
        <w:rPr>
          <w:rFonts w:ascii="Arial" w:hAnsi="Arial" w:cs="Arial" w:hint="cs"/>
          <w:color w:val="323232"/>
          <w:sz w:val="30"/>
          <w:szCs w:val="30"/>
          <w:rtl/>
        </w:rPr>
        <w:t xml:space="preserve"> </w:t>
      </w:r>
      <w:r w:rsidRPr="00BC580D">
        <w:rPr>
          <w:rFonts w:ascii="Arial" w:hAnsi="Arial" w:cs="Arial"/>
          <w:b/>
          <w:bCs/>
          <w:color w:val="323232"/>
          <w:sz w:val="30"/>
          <w:szCs w:val="30"/>
        </w:rPr>
        <w:t xml:space="preserve"> </w:t>
      </w:r>
      <w:r w:rsidRPr="00BC580D">
        <w:rPr>
          <w:rFonts w:ascii="Arial" w:hAnsi="Arial" w:cs="Arial" w:hint="cs"/>
          <w:b/>
          <w:bCs/>
          <w:color w:val="323232"/>
          <w:sz w:val="28"/>
          <w:szCs w:val="28"/>
          <w:rtl/>
        </w:rPr>
        <w:t xml:space="preserve"> </w:t>
      </w:r>
    </w:p>
    <w:p w:rsidR="00642AA0" w:rsidRDefault="00642AA0" w:rsidP="00642AA0">
      <w:pPr>
        <w:spacing w:after="0" w:line="240" w:lineRule="auto"/>
        <w:ind w:left="600"/>
        <w:jc w:val="lowKashida"/>
        <w:rPr>
          <w:rFonts w:cs="Arabic Transparent"/>
          <w:sz w:val="28"/>
          <w:szCs w:val="28"/>
          <w:rtl/>
        </w:rPr>
      </w:pPr>
      <w:r>
        <w:rPr>
          <w:rFonts w:cs="Arabic Transparent" w:hint="cs"/>
          <w:sz w:val="28"/>
          <w:szCs w:val="28"/>
          <w:rtl/>
        </w:rPr>
        <w:t xml:space="preserve"> </w:t>
      </w:r>
    </w:p>
    <w:p w:rsidR="00642AA0" w:rsidRDefault="00642AA0" w:rsidP="00642AA0">
      <w:pPr>
        <w:spacing w:after="0" w:line="240" w:lineRule="auto"/>
        <w:ind w:left="600"/>
        <w:jc w:val="lowKashida"/>
        <w:rPr>
          <w:rFonts w:cs="Arabic Transparent"/>
          <w:sz w:val="28"/>
          <w:szCs w:val="28"/>
          <w:rtl/>
        </w:rPr>
      </w:pPr>
    </w:p>
    <w:p w:rsidR="006739E0" w:rsidRDefault="006739E0"/>
    <w:sectPr w:rsidR="006739E0" w:rsidSect="00F46A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CC3"/>
    <w:multiLevelType w:val="hybridMultilevel"/>
    <w:tmpl w:val="3BE2A818"/>
    <w:lvl w:ilvl="0" w:tplc="48600164">
      <w:start w:val="1"/>
      <w:numFmt w:val="decimal"/>
      <w:lvlText w:val="%1-"/>
      <w:lvlJc w:val="left"/>
      <w:pPr>
        <w:ind w:left="1620" w:hanging="360"/>
      </w:pPr>
      <w:rPr>
        <w:rFonts w:hint="default"/>
        <w:lang w:bidi="ar-SA"/>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72197AE9"/>
    <w:multiLevelType w:val="hybridMultilevel"/>
    <w:tmpl w:val="000E5BF0"/>
    <w:lvl w:ilvl="0" w:tplc="07BAD49A">
      <w:start w:val="1"/>
      <w:numFmt w:val="decimal"/>
      <w:lvlText w:val="%1)"/>
      <w:lvlJc w:val="left"/>
      <w:pPr>
        <w:tabs>
          <w:tab w:val="num" w:pos="1260"/>
        </w:tabs>
        <w:ind w:left="1260" w:hanging="6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A0"/>
    <w:rsid w:val="003F0303"/>
    <w:rsid w:val="00642AA0"/>
    <w:rsid w:val="006739E0"/>
    <w:rsid w:val="00F46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A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A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A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6C5BE080B170784BB48DA8648C9A88C5" ma:contentTypeVersion="2" ma:contentTypeDescription="إنشاء مستند جديد." ma:contentTypeScope="" ma:versionID="ba149ae027cdd726cf0ca6e6bdc1f168">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81C27-FC63-4ECD-AF87-3720F594D6F0}"/>
</file>

<file path=customXml/itemProps2.xml><?xml version="1.0" encoding="utf-8"?>
<ds:datastoreItem xmlns:ds="http://schemas.openxmlformats.org/officeDocument/2006/customXml" ds:itemID="{0A40FAE8-6C12-4D8A-B768-00579BD17C2B}"/>
</file>

<file path=customXml/itemProps3.xml><?xml version="1.0" encoding="utf-8"?>
<ds:datastoreItem xmlns:ds="http://schemas.openxmlformats.org/officeDocument/2006/customXml" ds:itemID="{4453BF7E-F503-4C5F-895D-968A237CCB69}"/>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5012</Characters>
  <Application>Microsoft Office Word</Application>
  <DocSecurity>0</DocSecurity>
  <Lines>41</Lines>
  <Paragraphs>11</Paragraphs>
  <ScaleCrop>false</ScaleCrop>
  <Company>HP</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KFU</dc:creator>
  <cp:lastModifiedBy>KFU</cp:lastModifiedBy>
  <cp:revision>2</cp:revision>
  <dcterms:created xsi:type="dcterms:W3CDTF">2013-11-25T08:44:00Z</dcterms:created>
  <dcterms:modified xsi:type="dcterms:W3CDTF">2013-11-25T09:04:00Z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0x0101006C5BE080B170784BB48DA8648C9A88C5</vt:lpwstr>
  </property>
</Properties>
</file>